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942DF" w14:textId="77777777" w:rsidR="00CA75AF" w:rsidRDefault="00CA75AF" w:rsidP="00355B60">
      <w:pPr>
        <w:pStyle w:val="berschrift1"/>
      </w:pPr>
    </w:p>
    <w:p w14:paraId="2C6A12E8" w14:textId="637EE5F8" w:rsidR="00355B60" w:rsidRDefault="008C1BA6" w:rsidP="00355B60">
      <w:pPr>
        <w:pStyle w:val="berschrift1"/>
      </w:pPr>
      <w:r>
        <w:t>Virtuelles Präsenztreffen</w:t>
      </w:r>
    </w:p>
    <w:p w14:paraId="72A59046" w14:textId="77777777" w:rsidR="00F96F9E" w:rsidRDefault="00F96F9E"/>
    <w:p w14:paraId="0507E31E" w14:textId="43D439EF" w:rsidR="00355B60" w:rsidRDefault="00355B60" w:rsidP="00355B60">
      <w:pPr>
        <w:pStyle w:val="berschrift2"/>
      </w:pPr>
      <w:r>
        <w:t xml:space="preserve">Didaktische Funktion des virtuellen Präsenztreffens </w:t>
      </w:r>
    </w:p>
    <w:p w14:paraId="749198CE" w14:textId="516798FB" w:rsidR="00355B60" w:rsidRDefault="00355B60"/>
    <w:p w14:paraId="0E64A3F0" w14:textId="2057008D" w:rsidR="001F2B1A" w:rsidRDefault="001F2B1A" w:rsidP="00A527ED">
      <w:pPr>
        <w:pStyle w:val="berschrift2"/>
      </w:pPr>
      <w:r>
        <w:t>Vorab:</w:t>
      </w:r>
    </w:p>
    <w:p w14:paraId="3E459027" w14:textId="77777777" w:rsidR="00A527ED" w:rsidRDefault="00092FDD">
      <w:r>
        <w:t>Info an die Teilnehmenden unter Ankündigungen auf de</w:t>
      </w:r>
      <w:r w:rsidR="00555CB0">
        <w:t>r Lernplattform</w:t>
      </w:r>
      <w:r w:rsidR="004878EC">
        <w:t xml:space="preserve"> </w:t>
      </w:r>
    </w:p>
    <w:p w14:paraId="6F9285BB" w14:textId="6B2F41CC" w:rsidR="00A527ED" w:rsidRDefault="00A527ED" w:rsidP="008C1BA6">
      <w:pPr>
        <w:pStyle w:val="Listenabsatz"/>
        <w:numPr>
          <w:ilvl w:val="0"/>
          <w:numId w:val="6"/>
        </w:numPr>
      </w:pPr>
    </w:p>
    <w:p w14:paraId="0EFC176A" w14:textId="77777777" w:rsidR="008C1BA6" w:rsidRDefault="008C1BA6" w:rsidP="00A527ED"/>
    <w:p w14:paraId="4EE4C234" w14:textId="58F35E5C" w:rsidR="00A527ED" w:rsidRDefault="00A527ED" w:rsidP="00761AA1">
      <w:pPr>
        <w:pStyle w:val="berschrift2"/>
      </w:pPr>
      <w:r>
        <w:t>Plattform</w:t>
      </w:r>
      <w:r w:rsidR="00761AA1">
        <w:t>/</w:t>
      </w:r>
      <w:proofErr w:type="spellStart"/>
      <w:r w:rsidR="00761AA1">
        <w:t>Webinarraum</w:t>
      </w:r>
      <w:proofErr w:type="spellEnd"/>
      <w:r w:rsidR="008C1BA6">
        <w:t xml:space="preserve">: </w:t>
      </w:r>
    </w:p>
    <w:p w14:paraId="0DF7259F" w14:textId="77777777" w:rsidR="00F96F9E" w:rsidRDefault="00F96F9E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714"/>
        <w:gridCol w:w="2301"/>
        <w:gridCol w:w="1008"/>
        <w:gridCol w:w="655"/>
      </w:tblGrid>
      <w:tr w:rsidR="00B51C06" w:rsidRPr="00355B60" w14:paraId="65C2B32F" w14:textId="19A38D22" w:rsidTr="00B51C06">
        <w:tc>
          <w:tcPr>
            <w:tcW w:w="1384" w:type="dxa"/>
            <w:tcBorders>
              <w:top w:val="nil"/>
              <w:left w:val="nil"/>
            </w:tcBorders>
            <w:vAlign w:val="center"/>
          </w:tcPr>
          <w:p w14:paraId="1FCFE49F" w14:textId="6CA5A68B" w:rsidR="00B51C06" w:rsidRPr="00355B60" w:rsidRDefault="00B51C06" w:rsidP="00B51C06">
            <w:pPr>
              <w:rPr>
                <w:b/>
                <w:bCs/>
              </w:rPr>
            </w:pPr>
            <w:r w:rsidRPr="00355B60">
              <w:rPr>
                <w:b/>
                <w:bCs/>
              </w:rPr>
              <w:t>Zeit</w:t>
            </w:r>
          </w:p>
        </w:tc>
        <w:tc>
          <w:tcPr>
            <w:tcW w:w="3714" w:type="dxa"/>
            <w:tcBorders>
              <w:top w:val="nil"/>
            </w:tcBorders>
            <w:vAlign w:val="center"/>
          </w:tcPr>
          <w:p w14:paraId="05827B89" w14:textId="11C0948F" w:rsidR="00B51C06" w:rsidRPr="00355B60" w:rsidRDefault="00B51C06" w:rsidP="00B51C06">
            <w:pPr>
              <w:rPr>
                <w:b/>
                <w:bCs/>
              </w:rPr>
            </w:pPr>
            <w:r w:rsidRPr="00355B60">
              <w:rPr>
                <w:b/>
                <w:bCs/>
              </w:rPr>
              <w:t>Inhalt</w:t>
            </w:r>
          </w:p>
        </w:tc>
        <w:tc>
          <w:tcPr>
            <w:tcW w:w="3964" w:type="dxa"/>
            <w:gridSpan w:val="3"/>
            <w:tcBorders>
              <w:top w:val="nil"/>
              <w:right w:val="nil"/>
            </w:tcBorders>
            <w:vAlign w:val="center"/>
          </w:tcPr>
          <w:p w14:paraId="326A2007" w14:textId="503E21F5" w:rsidR="00B51C06" w:rsidRPr="00355B60" w:rsidRDefault="00B51C06" w:rsidP="00B51C06">
            <w:pPr>
              <w:rPr>
                <w:b/>
                <w:bCs/>
              </w:rPr>
            </w:pPr>
            <w:r w:rsidRPr="00355B60">
              <w:rPr>
                <w:b/>
                <w:bCs/>
              </w:rPr>
              <w:t>Methode/Medien/nötige Links</w:t>
            </w:r>
          </w:p>
        </w:tc>
      </w:tr>
      <w:tr w:rsidR="00B71856" w14:paraId="3DB6C92A" w14:textId="33CAB4D7" w:rsidTr="008E2DE7">
        <w:tc>
          <w:tcPr>
            <w:tcW w:w="1384" w:type="dxa"/>
            <w:tcBorders>
              <w:left w:val="nil"/>
            </w:tcBorders>
            <w:vAlign w:val="center"/>
          </w:tcPr>
          <w:p w14:paraId="062DB3B0" w14:textId="4449759B" w:rsidR="00B71856" w:rsidRDefault="00B71856" w:rsidP="00B51C06"/>
        </w:tc>
        <w:tc>
          <w:tcPr>
            <w:tcW w:w="3714" w:type="dxa"/>
            <w:vAlign w:val="center"/>
          </w:tcPr>
          <w:p w14:paraId="16B2F934" w14:textId="77777777" w:rsidR="00B71856" w:rsidRDefault="00B71856" w:rsidP="00B51C06"/>
          <w:p w14:paraId="377010C3" w14:textId="77777777" w:rsidR="00A36DB2" w:rsidRDefault="00A36DB2" w:rsidP="00B51C06"/>
          <w:p w14:paraId="22531219" w14:textId="6B0EF23D" w:rsidR="00A36DB2" w:rsidRDefault="00A36DB2" w:rsidP="00B51C06"/>
        </w:tc>
        <w:tc>
          <w:tcPr>
            <w:tcW w:w="2301" w:type="dxa"/>
            <w:vAlign w:val="center"/>
          </w:tcPr>
          <w:p w14:paraId="67EA1488" w14:textId="77777777" w:rsidR="00B71856" w:rsidRDefault="00B71856" w:rsidP="00B51C06"/>
        </w:tc>
        <w:tc>
          <w:tcPr>
            <w:tcW w:w="1008" w:type="dxa"/>
            <w:vAlign w:val="center"/>
          </w:tcPr>
          <w:p w14:paraId="5E9BAD49" w14:textId="77777777" w:rsidR="00B71856" w:rsidRDefault="00B71856" w:rsidP="00B51C06"/>
        </w:tc>
        <w:tc>
          <w:tcPr>
            <w:tcW w:w="655" w:type="dxa"/>
            <w:vMerge w:val="restart"/>
            <w:tcBorders>
              <w:right w:val="nil"/>
            </w:tcBorders>
            <w:textDirection w:val="btLr"/>
            <w:vAlign w:val="center"/>
          </w:tcPr>
          <w:p w14:paraId="028872CD" w14:textId="7B3A20B6" w:rsidR="00B71856" w:rsidRDefault="000C7443" w:rsidP="008E2DE7">
            <w:pPr>
              <w:ind w:left="113" w:right="113"/>
              <w:jc w:val="center"/>
            </w:pPr>
            <w:r>
              <w:t xml:space="preserve">Begleitende </w:t>
            </w:r>
            <w:proofErr w:type="spellStart"/>
            <w:r>
              <w:t>Powerpointfolien</w:t>
            </w:r>
            <w:proofErr w:type="spellEnd"/>
            <w:r>
              <w:t xml:space="preserve"> mit Programm</w:t>
            </w:r>
          </w:p>
        </w:tc>
      </w:tr>
      <w:tr w:rsidR="00B71856" w14:paraId="172A2D88" w14:textId="02ED87D1" w:rsidTr="00B51C06">
        <w:tc>
          <w:tcPr>
            <w:tcW w:w="1384" w:type="dxa"/>
            <w:tcBorders>
              <w:left w:val="nil"/>
            </w:tcBorders>
            <w:vAlign w:val="center"/>
          </w:tcPr>
          <w:p w14:paraId="28502348" w14:textId="75986B75" w:rsidR="00B71856" w:rsidRDefault="00B71856" w:rsidP="00B51C06"/>
        </w:tc>
        <w:tc>
          <w:tcPr>
            <w:tcW w:w="3714" w:type="dxa"/>
            <w:vAlign w:val="center"/>
          </w:tcPr>
          <w:p w14:paraId="689D9943" w14:textId="77777777" w:rsidR="00B71856" w:rsidRDefault="00B71856" w:rsidP="00B51C06"/>
          <w:p w14:paraId="021EAFA3" w14:textId="77777777" w:rsidR="00A36DB2" w:rsidRDefault="00A36DB2" w:rsidP="00B51C06"/>
          <w:p w14:paraId="25663E86" w14:textId="010D9BCD" w:rsidR="00A36DB2" w:rsidRDefault="00A36DB2" w:rsidP="00B51C06"/>
        </w:tc>
        <w:tc>
          <w:tcPr>
            <w:tcW w:w="2301" w:type="dxa"/>
            <w:vAlign w:val="center"/>
          </w:tcPr>
          <w:p w14:paraId="5E796B73" w14:textId="77777777" w:rsidR="00B71856" w:rsidRDefault="00B71856" w:rsidP="00B51C06"/>
        </w:tc>
        <w:tc>
          <w:tcPr>
            <w:tcW w:w="1008" w:type="dxa"/>
            <w:vAlign w:val="center"/>
          </w:tcPr>
          <w:p w14:paraId="2811B887" w14:textId="77777777" w:rsidR="00B71856" w:rsidRDefault="00B71856" w:rsidP="00B51C06"/>
        </w:tc>
        <w:tc>
          <w:tcPr>
            <w:tcW w:w="655" w:type="dxa"/>
            <w:vMerge/>
            <w:tcBorders>
              <w:right w:val="nil"/>
            </w:tcBorders>
            <w:vAlign w:val="center"/>
          </w:tcPr>
          <w:p w14:paraId="6D801A11" w14:textId="77777777" w:rsidR="00B71856" w:rsidRDefault="00B71856" w:rsidP="00B51C06"/>
        </w:tc>
      </w:tr>
      <w:tr w:rsidR="00B71856" w:rsidRPr="00AB59C6" w14:paraId="0F74DD2D" w14:textId="0C49E812" w:rsidTr="00B51C06">
        <w:tc>
          <w:tcPr>
            <w:tcW w:w="1384" w:type="dxa"/>
            <w:tcBorders>
              <w:left w:val="nil"/>
            </w:tcBorders>
            <w:vAlign w:val="center"/>
          </w:tcPr>
          <w:p w14:paraId="10F258F3" w14:textId="2CE3EA78" w:rsidR="00B71856" w:rsidRPr="00AB59C6" w:rsidRDefault="00B71856" w:rsidP="00B51C06"/>
        </w:tc>
        <w:tc>
          <w:tcPr>
            <w:tcW w:w="3714" w:type="dxa"/>
            <w:vAlign w:val="center"/>
          </w:tcPr>
          <w:p w14:paraId="5EBF52AD" w14:textId="77777777" w:rsidR="00B71856" w:rsidRDefault="00B71856" w:rsidP="00B51C06"/>
          <w:p w14:paraId="0B6E0118" w14:textId="77777777" w:rsidR="00A36DB2" w:rsidRDefault="00A36DB2" w:rsidP="00B51C06"/>
          <w:p w14:paraId="3C4B2C88" w14:textId="6CD390FC" w:rsidR="00A36DB2" w:rsidRPr="00AB59C6" w:rsidRDefault="00A36DB2" w:rsidP="00B51C06"/>
        </w:tc>
        <w:tc>
          <w:tcPr>
            <w:tcW w:w="2301" w:type="dxa"/>
            <w:vAlign w:val="center"/>
          </w:tcPr>
          <w:p w14:paraId="2AF83779" w14:textId="77777777" w:rsidR="00B71856" w:rsidRPr="00AB59C6" w:rsidRDefault="00B71856" w:rsidP="00B51C06"/>
        </w:tc>
        <w:tc>
          <w:tcPr>
            <w:tcW w:w="1008" w:type="dxa"/>
            <w:vAlign w:val="center"/>
          </w:tcPr>
          <w:p w14:paraId="274EA16F" w14:textId="77777777" w:rsidR="00B71856" w:rsidRPr="00AB59C6" w:rsidRDefault="00B71856" w:rsidP="00B51C06"/>
        </w:tc>
        <w:tc>
          <w:tcPr>
            <w:tcW w:w="655" w:type="dxa"/>
            <w:vMerge/>
            <w:tcBorders>
              <w:right w:val="nil"/>
            </w:tcBorders>
            <w:vAlign w:val="center"/>
          </w:tcPr>
          <w:p w14:paraId="0A58A6D3" w14:textId="77777777" w:rsidR="00B71856" w:rsidRPr="00AB59C6" w:rsidRDefault="00B71856" w:rsidP="00B51C06"/>
        </w:tc>
      </w:tr>
      <w:tr w:rsidR="00B71856" w14:paraId="216395BB" w14:textId="3289AE37" w:rsidTr="00B51C06">
        <w:tc>
          <w:tcPr>
            <w:tcW w:w="1384" w:type="dxa"/>
            <w:tcBorders>
              <w:left w:val="nil"/>
            </w:tcBorders>
            <w:vAlign w:val="center"/>
          </w:tcPr>
          <w:p w14:paraId="680B3AB6" w14:textId="22C9AAB6" w:rsidR="00B71856" w:rsidRDefault="00B71856" w:rsidP="00B51C06"/>
        </w:tc>
        <w:tc>
          <w:tcPr>
            <w:tcW w:w="3714" w:type="dxa"/>
            <w:vAlign w:val="center"/>
          </w:tcPr>
          <w:p w14:paraId="4D9F8F97" w14:textId="77777777" w:rsidR="00B71856" w:rsidRDefault="00B71856" w:rsidP="00B51C06"/>
          <w:p w14:paraId="2B4BD3FA" w14:textId="77777777" w:rsidR="00A36DB2" w:rsidRDefault="00A36DB2" w:rsidP="00B51C06"/>
          <w:p w14:paraId="11D84212" w14:textId="7D546FA4" w:rsidR="00A36DB2" w:rsidRDefault="00A36DB2" w:rsidP="00B51C06"/>
        </w:tc>
        <w:tc>
          <w:tcPr>
            <w:tcW w:w="2301" w:type="dxa"/>
            <w:vAlign w:val="center"/>
          </w:tcPr>
          <w:p w14:paraId="306B59DF" w14:textId="3EA6CEBE" w:rsidR="00B71856" w:rsidRDefault="00B71856" w:rsidP="00B51C06"/>
        </w:tc>
        <w:tc>
          <w:tcPr>
            <w:tcW w:w="1008" w:type="dxa"/>
            <w:vAlign w:val="center"/>
          </w:tcPr>
          <w:p w14:paraId="77A18017" w14:textId="77777777" w:rsidR="00B71856" w:rsidRDefault="00B71856" w:rsidP="00B51C06"/>
        </w:tc>
        <w:tc>
          <w:tcPr>
            <w:tcW w:w="655" w:type="dxa"/>
            <w:vMerge/>
            <w:tcBorders>
              <w:right w:val="nil"/>
            </w:tcBorders>
            <w:vAlign w:val="center"/>
          </w:tcPr>
          <w:p w14:paraId="66ED388A" w14:textId="77777777" w:rsidR="00B71856" w:rsidRDefault="00B71856" w:rsidP="00B51C06"/>
        </w:tc>
      </w:tr>
      <w:tr w:rsidR="00B71856" w14:paraId="45FA578A" w14:textId="1108D71F" w:rsidTr="00B51C06">
        <w:tc>
          <w:tcPr>
            <w:tcW w:w="1384" w:type="dxa"/>
            <w:tcBorders>
              <w:left w:val="nil"/>
            </w:tcBorders>
            <w:vAlign w:val="center"/>
          </w:tcPr>
          <w:p w14:paraId="7B725E1E" w14:textId="73B64283" w:rsidR="00B71856" w:rsidRDefault="00B71856" w:rsidP="00B51C06"/>
        </w:tc>
        <w:tc>
          <w:tcPr>
            <w:tcW w:w="3714" w:type="dxa"/>
            <w:vAlign w:val="center"/>
          </w:tcPr>
          <w:p w14:paraId="55FC9559" w14:textId="77777777" w:rsidR="00B71856" w:rsidRDefault="00B71856" w:rsidP="00B51C06"/>
          <w:p w14:paraId="0073065E" w14:textId="77777777" w:rsidR="00A36DB2" w:rsidRDefault="00A36DB2" w:rsidP="00B51C06"/>
          <w:p w14:paraId="6D919A9C" w14:textId="55FA5A9C" w:rsidR="00A36DB2" w:rsidRDefault="00A36DB2" w:rsidP="00B51C06"/>
        </w:tc>
        <w:tc>
          <w:tcPr>
            <w:tcW w:w="2301" w:type="dxa"/>
            <w:vAlign w:val="center"/>
          </w:tcPr>
          <w:p w14:paraId="05E53A4D" w14:textId="77777777" w:rsidR="00B71856" w:rsidRDefault="00B71856" w:rsidP="00B51C06"/>
        </w:tc>
        <w:tc>
          <w:tcPr>
            <w:tcW w:w="1008" w:type="dxa"/>
            <w:vAlign w:val="center"/>
          </w:tcPr>
          <w:p w14:paraId="7D058BAE" w14:textId="77777777" w:rsidR="00B71856" w:rsidRDefault="00B71856" w:rsidP="00B51C06"/>
        </w:tc>
        <w:tc>
          <w:tcPr>
            <w:tcW w:w="655" w:type="dxa"/>
            <w:vMerge/>
            <w:tcBorders>
              <w:right w:val="nil"/>
            </w:tcBorders>
            <w:vAlign w:val="center"/>
          </w:tcPr>
          <w:p w14:paraId="1B31685A" w14:textId="77777777" w:rsidR="00B71856" w:rsidRDefault="00B71856" w:rsidP="00B51C06"/>
        </w:tc>
      </w:tr>
      <w:tr w:rsidR="00B71856" w14:paraId="6E8DF655" w14:textId="4C078778" w:rsidTr="00B51C06">
        <w:tc>
          <w:tcPr>
            <w:tcW w:w="1384" w:type="dxa"/>
            <w:tcBorders>
              <w:left w:val="nil"/>
            </w:tcBorders>
            <w:vAlign w:val="center"/>
          </w:tcPr>
          <w:p w14:paraId="78CEAF0D" w14:textId="746C3051" w:rsidR="00B71856" w:rsidRDefault="00B71856" w:rsidP="00B51C06"/>
        </w:tc>
        <w:tc>
          <w:tcPr>
            <w:tcW w:w="3714" w:type="dxa"/>
            <w:vAlign w:val="center"/>
          </w:tcPr>
          <w:p w14:paraId="2A4EAB03" w14:textId="77777777" w:rsidR="00B71856" w:rsidRDefault="00B71856" w:rsidP="00B51C06"/>
          <w:p w14:paraId="45AA252A" w14:textId="77777777" w:rsidR="00A36DB2" w:rsidRDefault="00A36DB2" w:rsidP="00B51C06"/>
          <w:p w14:paraId="2C1E706C" w14:textId="27035394" w:rsidR="00A36DB2" w:rsidRDefault="00A36DB2" w:rsidP="00B51C06"/>
        </w:tc>
        <w:tc>
          <w:tcPr>
            <w:tcW w:w="2301" w:type="dxa"/>
            <w:vAlign w:val="center"/>
          </w:tcPr>
          <w:p w14:paraId="26CBABE3" w14:textId="77777777" w:rsidR="00B71856" w:rsidRDefault="00B71856" w:rsidP="00B51C06"/>
        </w:tc>
        <w:tc>
          <w:tcPr>
            <w:tcW w:w="1008" w:type="dxa"/>
            <w:vAlign w:val="center"/>
          </w:tcPr>
          <w:p w14:paraId="24F40BEC" w14:textId="77777777" w:rsidR="00B71856" w:rsidRDefault="00B71856" w:rsidP="00B51C06"/>
        </w:tc>
        <w:tc>
          <w:tcPr>
            <w:tcW w:w="655" w:type="dxa"/>
            <w:vMerge/>
            <w:tcBorders>
              <w:right w:val="nil"/>
            </w:tcBorders>
            <w:vAlign w:val="center"/>
          </w:tcPr>
          <w:p w14:paraId="57E4F6E9" w14:textId="77777777" w:rsidR="00B71856" w:rsidRDefault="00B71856" w:rsidP="00B51C06"/>
        </w:tc>
      </w:tr>
      <w:tr w:rsidR="00B71856" w14:paraId="54AFC3B3" w14:textId="69E75299" w:rsidTr="00B51C06">
        <w:tc>
          <w:tcPr>
            <w:tcW w:w="1384" w:type="dxa"/>
            <w:tcBorders>
              <w:left w:val="nil"/>
            </w:tcBorders>
            <w:vAlign w:val="center"/>
          </w:tcPr>
          <w:p w14:paraId="5851F445" w14:textId="43C99C9E" w:rsidR="00B71856" w:rsidRDefault="00B71856" w:rsidP="00B51C06"/>
        </w:tc>
        <w:tc>
          <w:tcPr>
            <w:tcW w:w="3714" w:type="dxa"/>
            <w:vAlign w:val="center"/>
          </w:tcPr>
          <w:p w14:paraId="32D8755A" w14:textId="77777777" w:rsidR="00B71856" w:rsidRDefault="00B71856" w:rsidP="00B51C06"/>
          <w:p w14:paraId="5EBAB7BF" w14:textId="77777777" w:rsidR="00A36DB2" w:rsidRDefault="00A36DB2" w:rsidP="00B51C06"/>
          <w:p w14:paraId="5B14D055" w14:textId="351AC314" w:rsidR="00A36DB2" w:rsidRDefault="00A36DB2" w:rsidP="00B51C06"/>
        </w:tc>
        <w:tc>
          <w:tcPr>
            <w:tcW w:w="2301" w:type="dxa"/>
            <w:vAlign w:val="center"/>
          </w:tcPr>
          <w:p w14:paraId="488941D7" w14:textId="77777777" w:rsidR="00B71856" w:rsidRDefault="00B71856" w:rsidP="00B51C06"/>
        </w:tc>
        <w:tc>
          <w:tcPr>
            <w:tcW w:w="1008" w:type="dxa"/>
            <w:vAlign w:val="center"/>
          </w:tcPr>
          <w:p w14:paraId="0BF17643" w14:textId="77777777" w:rsidR="00B71856" w:rsidRDefault="00B71856" w:rsidP="00B51C06"/>
        </w:tc>
        <w:tc>
          <w:tcPr>
            <w:tcW w:w="655" w:type="dxa"/>
            <w:vMerge/>
            <w:tcBorders>
              <w:right w:val="nil"/>
            </w:tcBorders>
            <w:vAlign w:val="center"/>
          </w:tcPr>
          <w:p w14:paraId="6A589504" w14:textId="77777777" w:rsidR="00B71856" w:rsidRDefault="00B71856" w:rsidP="00B51C06"/>
        </w:tc>
      </w:tr>
      <w:tr w:rsidR="00B71856" w14:paraId="1976011A" w14:textId="25D77C72" w:rsidTr="00B51C06">
        <w:tc>
          <w:tcPr>
            <w:tcW w:w="1384" w:type="dxa"/>
            <w:tcBorders>
              <w:left w:val="nil"/>
            </w:tcBorders>
            <w:vAlign w:val="center"/>
          </w:tcPr>
          <w:p w14:paraId="612BF877" w14:textId="7891FAB2" w:rsidR="00B71856" w:rsidRDefault="00B71856" w:rsidP="00B51C06"/>
        </w:tc>
        <w:tc>
          <w:tcPr>
            <w:tcW w:w="3714" w:type="dxa"/>
            <w:vAlign w:val="center"/>
          </w:tcPr>
          <w:p w14:paraId="659FF1EB" w14:textId="77777777" w:rsidR="00B71856" w:rsidRDefault="00B71856" w:rsidP="00B51C06"/>
          <w:p w14:paraId="508EC161" w14:textId="77777777" w:rsidR="00A36DB2" w:rsidRDefault="00A36DB2" w:rsidP="00B51C06"/>
          <w:p w14:paraId="6EE7C651" w14:textId="4410B8CF" w:rsidR="00A36DB2" w:rsidRDefault="00A36DB2" w:rsidP="00B51C06"/>
        </w:tc>
        <w:tc>
          <w:tcPr>
            <w:tcW w:w="2301" w:type="dxa"/>
            <w:vAlign w:val="center"/>
          </w:tcPr>
          <w:p w14:paraId="4CB01081" w14:textId="288A26F3" w:rsidR="00B71856" w:rsidRDefault="00B71856" w:rsidP="00B51C06"/>
        </w:tc>
        <w:tc>
          <w:tcPr>
            <w:tcW w:w="1008" w:type="dxa"/>
            <w:vAlign w:val="center"/>
          </w:tcPr>
          <w:p w14:paraId="142E5EED" w14:textId="77777777" w:rsidR="00B71856" w:rsidRDefault="00B71856" w:rsidP="00B51C06"/>
        </w:tc>
        <w:tc>
          <w:tcPr>
            <w:tcW w:w="655" w:type="dxa"/>
            <w:vMerge/>
            <w:tcBorders>
              <w:right w:val="nil"/>
            </w:tcBorders>
            <w:vAlign w:val="center"/>
          </w:tcPr>
          <w:p w14:paraId="56CDDD95" w14:textId="77777777" w:rsidR="00B71856" w:rsidRDefault="00B71856" w:rsidP="00B51C06"/>
        </w:tc>
      </w:tr>
      <w:tr w:rsidR="00B71856" w14:paraId="50142BA2" w14:textId="1C3BE9DC" w:rsidTr="00B51C06">
        <w:tc>
          <w:tcPr>
            <w:tcW w:w="1384" w:type="dxa"/>
            <w:tcBorders>
              <w:left w:val="nil"/>
            </w:tcBorders>
            <w:vAlign w:val="center"/>
          </w:tcPr>
          <w:p w14:paraId="27A79B76" w14:textId="52DBB5FC" w:rsidR="00B71856" w:rsidRDefault="00B71856" w:rsidP="00B51C06"/>
        </w:tc>
        <w:tc>
          <w:tcPr>
            <w:tcW w:w="3714" w:type="dxa"/>
            <w:vAlign w:val="center"/>
          </w:tcPr>
          <w:p w14:paraId="276FBAA4" w14:textId="77777777" w:rsidR="00B71856" w:rsidRDefault="00B71856" w:rsidP="00B51C06"/>
          <w:p w14:paraId="3970DCC9" w14:textId="77777777" w:rsidR="00A36DB2" w:rsidRDefault="00A36DB2" w:rsidP="00B51C06"/>
          <w:p w14:paraId="6403C413" w14:textId="0457DAC8" w:rsidR="00A36DB2" w:rsidRDefault="00A36DB2" w:rsidP="00B51C06"/>
        </w:tc>
        <w:tc>
          <w:tcPr>
            <w:tcW w:w="2301" w:type="dxa"/>
            <w:vAlign w:val="center"/>
          </w:tcPr>
          <w:p w14:paraId="7F85EE4E" w14:textId="77777777" w:rsidR="00B71856" w:rsidRDefault="00B71856" w:rsidP="00B51C06"/>
        </w:tc>
        <w:tc>
          <w:tcPr>
            <w:tcW w:w="1008" w:type="dxa"/>
            <w:vAlign w:val="center"/>
          </w:tcPr>
          <w:p w14:paraId="508D0993" w14:textId="77777777" w:rsidR="00B71856" w:rsidRDefault="00B71856" w:rsidP="00B51C06"/>
        </w:tc>
        <w:tc>
          <w:tcPr>
            <w:tcW w:w="655" w:type="dxa"/>
            <w:vMerge/>
            <w:tcBorders>
              <w:right w:val="nil"/>
            </w:tcBorders>
            <w:vAlign w:val="center"/>
          </w:tcPr>
          <w:p w14:paraId="418751D2" w14:textId="77777777" w:rsidR="00B71856" w:rsidRDefault="00B71856" w:rsidP="00B51C06"/>
        </w:tc>
      </w:tr>
      <w:tr w:rsidR="00B71856" w14:paraId="4B078205" w14:textId="77777777" w:rsidTr="00B51C06">
        <w:tc>
          <w:tcPr>
            <w:tcW w:w="1384" w:type="dxa"/>
            <w:tcBorders>
              <w:left w:val="nil"/>
            </w:tcBorders>
            <w:vAlign w:val="center"/>
          </w:tcPr>
          <w:p w14:paraId="14E17E4D" w14:textId="4C597FDF" w:rsidR="00B71856" w:rsidRDefault="00B71856" w:rsidP="00B51C06"/>
        </w:tc>
        <w:tc>
          <w:tcPr>
            <w:tcW w:w="3714" w:type="dxa"/>
            <w:vAlign w:val="center"/>
          </w:tcPr>
          <w:p w14:paraId="67DC9D89" w14:textId="77777777" w:rsidR="00B71856" w:rsidRDefault="00B71856" w:rsidP="00B51C06"/>
          <w:p w14:paraId="7CCA31CF" w14:textId="77777777" w:rsidR="00A36DB2" w:rsidRDefault="00A36DB2" w:rsidP="00B51C06"/>
          <w:p w14:paraId="29B70F24" w14:textId="15947E9E" w:rsidR="00A36DB2" w:rsidRDefault="00A36DB2" w:rsidP="00B51C06"/>
        </w:tc>
        <w:tc>
          <w:tcPr>
            <w:tcW w:w="2301" w:type="dxa"/>
            <w:vAlign w:val="center"/>
          </w:tcPr>
          <w:p w14:paraId="6ECC9046" w14:textId="77777777" w:rsidR="00B71856" w:rsidRDefault="00B71856" w:rsidP="00B51C06"/>
        </w:tc>
        <w:tc>
          <w:tcPr>
            <w:tcW w:w="1008" w:type="dxa"/>
            <w:vAlign w:val="center"/>
          </w:tcPr>
          <w:p w14:paraId="38C7B01C" w14:textId="77777777" w:rsidR="00B71856" w:rsidRDefault="00B71856" w:rsidP="00B51C06"/>
        </w:tc>
        <w:tc>
          <w:tcPr>
            <w:tcW w:w="655" w:type="dxa"/>
            <w:vMerge/>
            <w:tcBorders>
              <w:right w:val="nil"/>
            </w:tcBorders>
            <w:vAlign w:val="center"/>
          </w:tcPr>
          <w:p w14:paraId="5FBC048D" w14:textId="77777777" w:rsidR="00B71856" w:rsidRDefault="00B71856" w:rsidP="00B51C06"/>
        </w:tc>
      </w:tr>
      <w:tr w:rsidR="00B71856" w14:paraId="731AE719" w14:textId="77777777" w:rsidTr="00B51C06">
        <w:tc>
          <w:tcPr>
            <w:tcW w:w="1384" w:type="dxa"/>
            <w:tcBorders>
              <w:left w:val="nil"/>
            </w:tcBorders>
            <w:vAlign w:val="center"/>
          </w:tcPr>
          <w:p w14:paraId="0BD47875" w14:textId="4595937E" w:rsidR="00B71856" w:rsidRDefault="00B71856" w:rsidP="00B51C06"/>
        </w:tc>
        <w:tc>
          <w:tcPr>
            <w:tcW w:w="3714" w:type="dxa"/>
            <w:vAlign w:val="center"/>
          </w:tcPr>
          <w:p w14:paraId="5488D6C9" w14:textId="77777777" w:rsidR="00B71856" w:rsidRDefault="00B71856" w:rsidP="00B51C06"/>
          <w:p w14:paraId="6ABFDF51" w14:textId="77777777" w:rsidR="00A36DB2" w:rsidRDefault="00A36DB2" w:rsidP="00B51C06"/>
          <w:p w14:paraId="711DE429" w14:textId="20A4BBA8" w:rsidR="00A36DB2" w:rsidRDefault="00A36DB2" w:rsidP="00B51C06"/>
        </w:tc>
        <w:tc>
          <w:tcPr>
            <w:tcW w:w="2301" w:type="dxa"/>
            <w:vAlign w:val="center"/>
          </w:tcPr>
          <w:p w14:paraId="22C6F9EC" w14:textId="208B6D06" w:rsidR="00B71856" w:rsidRDefault="00B71856" w:rsidP="00B51C06"/>
        </w:tc>
        <w:tc>
          <w:tcPr>
            <w:tcW w:w="1008" w:type="dxa"/>
            <w:vAlign w:val="center"/>
          </w:tcPr>
          <w:p w14:paraId="466EA47B" w14:textId="77777777" w:rsidR="00B71856" w:rsidRDefault="00B71856" w:rsidP="00B51C06"/>
        </w:tc>
        <w:tc>
          <w:tcPr>
            <w:tcW w:w="655" w:type="dxa"/>
            <w:vMerge/>
            <w:tcBorders>
              <w:right w:val="nil"/>
            </w:tcBorders>
            <w:vAlign w:val="center"/>
          </w:tcPr>
          <w:p w14:paraId="1DA8E30B" w14:textId="77777777" w:rsidR="00B71856" w:rsidRDefault="00B71856" w:rsidP="00B51C06"/>
        </w:tc>
      </w:tr>
    </w:tbl>
    <w:p w14:paraId="7FC96967" w14:textId="77777777" w:rsidR="00355B60" w:rsidRDefault="00355B60">
      <w:bookmarkStart w:id="0" w:name="_GoBack"/>
      <w:bookmarkEnd w:id="0"/>
    </w:p>
    <w:sectPr w:rsidR="00355B60" w:rsidSect="00075A15">
      <w:footerReference w:type="default" r:id="rId10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D1F1C" w14:textId="77777777" w:rsidR="00F9138A" w:rsidRDefault="00F9138A" w:rsidP="00FD15F8">
      <w:pPr>
        <w:spacing w:after="0" w:line="240" w:lineRule="auto"/>
      </w:pPr>
      <w:r>
        <w:separator/>
      </w:r>
    </w:p>
  </w:endnote>
  <w:endnote w:type="continuationSeparator" w:id="0">
    <w:p w14:paraId="5E8531C1" w14:textId="77777777" w:rsidR="00F9138A" w:rsidRDefault="00F9138A" w:rsidP="00FD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9702D" w14:textId="19363B77" w:rsidR="00FD15F8" w:rsidRDefault="009B4C94" w:rsidP="00075A15">
    <w:pPr>
      <w:pStyle w:val="Fuzeile"/>
      <w:pBdr>
        <w:between w:val="single" w:sz="4" w:space="1" w:color="auto"/>
      </w:pBdr>
      <w:jc w:val="center"/>
    </w:pPr>
    <w:r>
      <w:t>Online-Lehre – wie geht das?</w:t>
    </w:r>
  </w:p>
  <w:p w14:paraId="50941215" w14:textId="46D3B8E7" w:rsidR="009B4C94" w:rsidRDefault="00075A15" w:rsidP="00075A15">
    <w:pPr>
      <w:pStyle w:val="Fuzeile"/>
      <w:pBdr>
        <w:between w:val="single" w:sz="4" w:space="1" w:color="auto"/>
      </w:pBdr>
      <w:jc w:val="center"/>
    </w:pPr>
    <w:r>
      <w:t>Ulrike Hanke, www.hanke-teachertraining.de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4028F" w14:textId="77777777" w:rsidR="00F9138A" w:rsidRDefault="00F9138A" w:rsidP="00FD15F8">
      <w:pPr>
        <w:spacing w:after="0" w:line="240" w:lineRule="auto"/>
      </w:pPr>
      <w:r>
        <w:separator/>
      </w:r>
    </w:p>
  </w:footnote>
  <w:footnote w:type="continuationSeparator" w:id="0">
    <w:p w14:paraId="6051031C" w14:textId="77777777" w:rsidR="00F9138A" w:rsidRDefault="00F9138A" w:rsidP="00FD1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C79F7"/>
    <w:multiLevelType w:val="hybridMultilevel"/>
    <w:tmpl w:val="7FBE14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04455"/>
    <w:multiLevelType w:val="hybridMultilevel"/>
    <w:tmpl w:val="8D1CD9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D2ECA"/>
    <w:multiLevelType w:val="hybridMultilevel"/>
    <w:tmpl w:val="8F2864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822D9"/>
    <w:multiLevelType w:val="hybridMultilevel"/>
    <w:tmpl w:val="1A220A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B04DF"/>
    <w:multiLevelType w:val="hybridMultilevel"/>
    <w:tmpl w:val="1C6224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B38F2"/>
    <w:multiLevelType w:val="hybridMultilevel"/>
    <w:tmpl w:val="DC8EE1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60"/>
    <w:rsid w:val="0004779F"/>
    <w:rsid w:val="00075A15"/>
    <w:rsid w:val="00092FDD"/>
    <w:rsid w:val="000C7443"/>
    <w:rsid w:val="001514ED"/>
    <w:rsid w:val="00194AD1"/>
    <w:rsid w:val="001F1322"/>
    <w:rsid w:val="001F2B1A"/>
    <w:rsid w:val="00231BD4"/>
    <w:rsid w:val="002D14CE"/>
    <w:rsid w:val="002D69B1"/>
    <w:rsid w:val="00355B60"/>
    <w:rsid w:val="004878EC"/>
    <w:rsid w:val="00555CB0"/>
    <w:rsid w:val="00555F95"/>
    <w:rsid w:val="005A2272"/>
    <w:rsid w:val="00604A24"/>
    <w:rsid w:val="006E14A9"/>
    <w:rsid w:val="00761AA1"/>
    <w:rsid w:val="007B59D1"/>
    <w:rsid w:val="007C13DB"/>
    <w:rsid w:val="007C22BB"/>
    <w:rsid w:val="007C5793"/>
    <w:rsid w:val="007E4B7D"/>
    <w:rsid w:val="00873A0C"/>
    <w:rsid w:val="008C1BA6"/>
    <w:rsid w:val="008E2DE7"/>
    <w:rsid w:val="009632E4"/>
    <w:rsid w:val="009636A9"/>
    <w:rsid w:val="009B4C94"/>
    <w:rsid w:val="00A12588"/>
    <w:rsid w:val="00A36DB2"/>
    <w:rsid w:val="00A43E81"/>
    <w:rsid w:val="00A527ED"/>
    <w:rsid w:val="00AB59C6"/>
    <w:rsid w:val="00B51C06"/>
    <w:rsid w:val="00B71856"/>
    <w:rsid w:val="00B86E8F"/>
    <w:rsid w:val="00CA75AF"/>
    <w:rsid w:val="00EC05CF"/>
    <w:rsid w:val="00F33B38"/>
    <w:rsid w:val="00F71CBE"/>
    <w:rsid w:val="00F9138A"/>
    <w:rsid w:val="00F96F9E"/>
    <w:rsid w:val="00FD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F1298"/>
  <w15:chartTrackingRefBased/>
  <w15:docId w15:val="{67522F88-67EE-41F6-B725-B6E535BC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55B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5B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55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355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5B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355B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D69B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69B1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FD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15F8"/>
  </w:style>
  <w:style w:type="paragraph" w:styleId="Fuzeile">
    <w:name w:val="footer"/>
    <w:basedOn w:val="Standard"/>
    <w:link w:val="FuzeileZchn"/>
    <w:uiPriority w:val="99"/>
    <w:unhideWhenUsed/>
    <w:rsid w:val="00FD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1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20E02924237743BA405D20ECDFD6F4" ma:contentTypeVersion="7" ma:contentTypeDescription="Ein neues Dokument erstellen." ma:contentTypeScope="" ma:versionID="8f6da20c13acf282477fb9750cb4ee6a">
  <xsd:schema xmlns:xsd="http://www.w3.org/2001/XMLSchema" xmlns:xs="http://www.w3.org/2001/XMLSchema" xmlns:p="http://schemas.microsoft.com/office/2006/metadata/properties" xmlns:ns3="38dc3024-adc1-4e2a-b2a1-2f7d05aa1d59" targetNamespace="http://schemas.microsoft.com/office/2006/metadata/properties" ma:root="true" ma:fieldsID="2db7de3471c5fc21c9ff509e9d3069db" ns3:_="">
    <xsd:import namespace="38dc3024-adc1-4e2a-b2a1-2f7d05aa1d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c3024-adc1-4e2a-b2a1-2f7d05aa1d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07701E-F9AB-470C-9A58-119DC7A056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A40393-ADE1-4E80-811B-CAAD5D4553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AF7BE-4FD4-4966-AD91-0F00A061F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dc3024-adc1-4e2a-b2a1-2f7d05aa1d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Hanke</dc:creator>
  <cp:keywords/>
  <dc:description/>
  <cp:lastModifiedBy>Ulrike Hanke</cp:lastModifiedBy>
  <cp:revision>8</cp:revision>
  <cp:lastPrinted>2020-04-05T15:57:00Z</cp:lastPrinted>
  <dcterms:created xsi:type="dcterms:W3CDTF">2020-04-04T16:56:00Z</dcterms:created>
  <dcterms:modified xsi:type="dcterms:W3CDTF">2020-04-05T15:58:00Z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0x0101002920E02924237743BA405D20ECDFD6F4</vt:lpwstr>
  </property>
</Properties>
</file>